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4"/>
          <w:szCs w:val="24"/>
        </w:rPr>
        <w:id w:val="-456560370"/>
        <w:docPartObj>
          <w:docPartGallery w:val="Cover Pages"/>
          <w:docPartUnique/>
        </w:docPartObj>
      </w:sdtPr>
      <w:sdtEndPr/>
      <w:sdtContent>
        <w:p w:rsidR="001C1416" w:rsidRDefault="001C1416" w:rsidP="001C1416">
          <w:pPr>
            <w:jc w:val="center"/>
            <w:rPr>
              <w:rFonts w:cstheme="minorHAnsi"/>
              <w:b/>
              <w:bCs/>
              <w:sz w:val="32"/>
              <w:szCs w:val="32"/>
            </w:rPr>
          </w:pPr>
          <w:r>
            <w:rPr>
              <w:rFonts w:cstheme="minorHAnsi"/>
              <w:b/>
              <w:bCs/>
              <w:sz w:val="32"/>
              <w:szCs w:val="32"/>
            </w:rPr>
            <w:t xml:space="preserve">ÖZEL NİTELİKLİ KİŞİSEL VERİLERİ İŞLEME POLİTİKASI </w:t>
          </w:r>
        </w:p>
      </w:sdtContent>
    </w:sdt>
    <w:p w:rsidR="001C1416" w:rsidRPr="00C256C6" w:rsidRDefault="001C1416" w:rsidP="00C256C6">
      <w:pPr>
        <w:pStyle w:val="Balk1"/>
        <w:numPr>
          <w:ilvl w:val="0"/>
          <w:numId w:val="1"/>
        </w:numPr>
        <w:spacing w:after="240"/>
        <w:rPr>
          <w:rFonts w:asciiTheme="minorHAnsi" w:hAnsiTheme="minorHAnsi" w:cstheme="minorHAnsi"/>
          <w:b/>
          <w:bCs/>
          <w:color w:val="auto"/>
          <w:sz w:val="24"/>
          <w:szCs w:val="24"/>
        </w:rPr>
      </w:pPr>
      <w:bookmarkStart w:id="0" w:name="_Toc68870450"/>
      <w:r w:rsidRPr="00C256C6">
        <w:rPr>
          <w:rFonts w:asciiTheme="minorHAnsi" w:hAnsiTheme="minorHAnsi" w:cstheme="minorHAnsi"/>
          <w:b/>
          <w:bCs/>
          <w:color w:val="auto"/>
          <w:sz w:val="24"/>
          <w:szCs w:val="24"/>
        </w:rPr>
        <w:t>POLİTİKANIN AMACI VE KAPSAMI</w:t>
      </w:r>
      <w:bookmarkEnd w:id="0"/>
    </w:p>
    <w:p w:rsidR="001C1416" w:rsidRPr="001C1416" w:rsidRDefault="001C1416" w:rsidP="001C1416">
      <w:pPr>
        <w:shd w:val="clear" w:color="auto" w:fill="FFFFFF"/>
        <w:spacing w:before="100" w:beforeAutospacing="1" w:after="100" w:afterAutospacing="1"/>
        <w:rPr>
          <w:rFonts w:eastAsia="Calibri" w:cstheme="minorHAnsi"/>
          <w:color w:val="000000" w:themeColor="text1"/>
        </w:rPr>
      </w:pPr>
      <w:proofErr w:type="gramStart"/>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sidR="009C27E0">
        <w:rPr>
          <w:rFonts w:eastAsia="Calibri" w:cstheme="minorHAnsi"/>
          <w:color w:val="000000" w:themeColor="text1"/>
        </w:rPr>
        <w:t xml:space="preserve"> </w:t>
      </w:r>
      <w:r w:rsidR="009C27E0" w:rsidRPr="009C27E0">
        <w:rPr>
          <w:rFonts w:eastAsia="Calibri" w:cstheme="minorHAnsi"/>
          <w:color w:val="000000" w:themeColor="text1"/>
        </w:rPr>
        <w:t xml:space="preserve">Op. </w:t>
      </w:r>
      <w:proofErr w:type="gramEnd"/>
      <w:r w:rsidR="009C27E0" w:rsidRPr="009C27E0">
        <w:rPr>
          <w:rFonts w:eastAsia="Calibri" w:cstheme="minorHAnsi"/>
          <w:color w:val="000000" w:themeColor="text1"/>
        </w:rPr>
        <w:t>Dr. Ayşe Övül Erdoğan</w:t>
      </w:r>
      <w:r>
        <w:rPr>
          <w:rFonts w:eastAsia="Calibri" w:cstheme="minorHAnsi"/>
          <w:color w:val="000000" w:themeColor="text1"/>
        </w:rPr>
        <w:t xml:space="preserve"> </w:t>
      </w:r>
      <w:r>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9C27E0" w:rsidRPr="009C27E0">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9C27E0" w:rsidRPr="009C27E0">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9C27E0" w:rsidRPr="009C27E0">
        <w:rPr>
          <w:rFonts w:cstheme="minorHAnsi"/>
          <w:b/>
          <w:bCs/>
          <w:color w:val="000000" w:themeColor="text1"/>
        </w:rPr>
        <w:t>nisantasiortopedi@gmail.com</w:t>
      </w:r>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7B5791">
        <w:rPr>
          <w:rFonts w:cstheme="minorHAnsi"/>
          <w:bCs/>
          <w:color w:val="000000" w:themeColor="text1"/>
        </w:rPr>
        <w:t>www.kalcakireclenmesi.com</w:t>
      </w:r>
    </w:p>
    <w:p w:rsidR="001C1416" w:rsidRDefault="001C1416" w:rsidP="001C1416">
      <w:pPr>
        <w:jc w:val="both"/>
        <w:rPr>
          <w:rFonts w:cstheme="minorHAnsi"/>
          <w:sz w:val="24"/>
          <w:szCs w:val="24"/>
        </w:rPr>
      </w:pPr>
      <w:bookmarkStart w:id="1" w:name="_Hlk40306900"/>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2" w:name="_Toc68870451"/>
      <w:r>
        <w:rPr>
          <w:rFonts w:asciiTheme="minorHAnsi" w:eastAsia="Times New Roman" w:hAnsiTheme="minorHAnsi" w:cstheme="minorHAnsi"/>
          <w:b/>
          <w:bCs/>
          <w:color w:val="auto"/>
          <w:sz w:val="24"/>
          <w:szCs w:val="24"/>
          <w:lang w:eastAsia="tr-TR"/>
        </w:rPr>
        <w:t>TANIMLAR</w:t>
      </w:r>
      <w:bookmarkEnd w:id="2"/>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3" w:name="_Toc68870452"/>
      <w:bookmarkEnd w:id="1"/>
      <w:r>
        <w:rPr>
          <w:rFonts w:asciiTheme="minorHAnsi" w:hAnsiTheme="minorHAnsi" w:cstheme="minorHAnsi"/>
          <w:b/>
          <w:bCs/>
          <w:color w:val="auto"/>
          <w:sz w:val="24"/>
          <w:szCs w:val="24"/>
        </w:rPr>
        <w:t>ÖZEL NİTELİKLİ KİŞİSEL VERİLERİN İŞLENMESİ</w:t>
      </w:r>
      <w:bookmarkEnd w:id="3"/>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4" w:name="_Toc68870453"/>
      <w:r>
        <w:rPr>
          <w:rFonts w:asciiTheme="minorHAnsi" w:hAnsiTheme="minorHAnsi" w:cstheme="minorHAnsi"/>
          <w:b/>
          <w:bCs/>
          <w:color w:val="auto"/>
          <w:sz w:val="24"/>
          <w:szCs w:val="24"/>
        </w:rPr>
        <w:t>Özel Nitelikli Kişisel Verilerin İşlenmesinde Uyulan Temel İlkeler</w:t>
      </w:r>
      <w:bookmarkEnd w:id="4"/>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4"/>
      <w:r>
        <w:rPr>
          <w:rFonts w:asciiTheme="minorHAnsi" w:hAnsiTheme="minorHAnsi" w:cstheme="minorHAnsi"/>
          <w:b/>
          <w:bCs/>
          <w:color w:val="auto"/>
          <w:sz w:val="24"/>
          <w:szCs w:val="24"/>
        </w:rPr>
        <w:t>Özel Nitelikli Kişisel Verilerin İşlenmesi</w:t>
      </w:r>
      <w:bookmarkEnd w:id="5"/>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6" w:name="_Toc68870455"/>
      <w:r>
        <w:rPr>
          <w:rFonts w:asciiTheme="minorHAnsi" w:hAnsiTheme="minorHAnsi" w:cstheme="minorHAnsi"/>
          <w:b/>
          <w:bCs/>
          <w:color w:val="auto"/>
          <w:sz w:val="24"/>
          <w:szCs w:val="24"/>
        </w:rPr>
        <w:lastRenderedPageBreak/>
        <w:t>ÖZEL NİTELİKLİ KİŞİSEL VERİLERİN İŞLENME AMAÇLARI</w:t>
      </w:r>
      <w:bookmarkEnd w:id="6"/>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7" w:name="_Toc68870456"/>
      <w:r>
        <w:rPr>
          <w:rFonts w:asciiTheme="minorHAnsi" w:hAnsiTheme="minorHAnsi" w:cstheme="minorHAnsi"/>
          <w:b/>
          <w:bCs/>
          <w:color w:val="auto"/>
          <w:sz w:val="24"/>
          <w:szCs w:val="24"/>
        </w:rPr>
        <w:t>ÖZEL NİTELİKLİ KİŞİSEL VERİLERİN AKTARILMA</w:t>
      </w:r>
      <w:bookmarkEnd w:id="7"/>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8" w:name="_Toc68870457"/>
      <w:r>
        <w:rPr>
          <w:rFonts w:asciiTheme="minorHAnsi" w:hAnsiTheme="minorHAnsi" w:cstheme="minorHAnsi"/>
          <w:b/>
          <w:bCs/>
          <w:color w:val="auto"/>
          <w:sz w:val="24"/>
          <w:szCs w:val="24"/>
        </w:rPr>
        <w:t>Yurt İçine Aktarılması</w:t>
      </w:r>
      <w:bookmarkEnd w:id="8"/>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9"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9"/>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0" w:name="_Toc68870458"/>
      <w:r>
        <w:rPr>
          <w:rFonts w:asciiTheme="minorHAnsi" w:hAnsiTheme="minorHAnsi" w:cstheme="minorHAnsi"/>
          <w:b/>
          <w:bCs/>
          <w:color w:val="auto"/>
          <w:sz w:val="24"/>
          <w:szCs w:val="24"/>
        </w:rPr>
        <w:lastRenderedPageBreak/>
        <w:t>Yurt Dışına Aktarılması</w:t>
      </w:r>
      <w:bookmarkEnd w:id="10"/>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1" w:name="_Toc68870459"/>
      <w:r>
        <w:rPr>
          <w:rFonts w:asciiTheme="minorHAnsi" w:hAnsiTheme="minorHAnsi" w:cstheme="minorHAnsi"/>
          <w:b/>
          <w:bCs/>
          <w:color w:val="auto"/>
          <w:sz w:val="24"/>
          <w:szCs w:val="24"/>
        </w:rPr>
        <w:t>ÖZEL NİTELİKLİ KİŞİSEL VERİLERİN KORUNMASI İÇİN ALINAN TEDBİRLER</w:t>
      </w:r>
      <w:bookmarkEnd w:id="11"/>
    </w:p>
    <w:p w:rsidR="001C1416" w:rsidRDefault="001C1416" w:rsidP="001C1416">
      <w:pPr>
        <w:pStyle w:val="Balk2"/>
        <w:spacing w:after="240"/>
        <w:ind w:firstLine="360"/>
        <w:rPr>
          <w:rFonts w:asciiTheme="minorHAnsi" w:hAnsiTheme="minorHAnsi" w:cstheme="minorHAnsi"/>
          <w:b/>
          <w:bCs/>
          <w:color w:val="auto"/>
          <w:sz w:val="24"/>
          <w:szCs w:val="24"/>
        </w:rPr>
      </w:pPr>
      <w:bookmarkStart w:id="12" w:name="_Toc68870460"/>
      <w:r>
        <w:rPr>
          <w:rFonts w:asciiTheme="minorHAnsi" w:hAnsiTheme="minorHAnsi" w:cstheme="minorHAnsi"/>
          <w:b/>
          <w:bCs/>
          <w:color w:val="auto"/>
          <w:sz w:val="24"/>
          <w:szCs w:val="24"/>
        </w:rPr>
        <w:t>7.1 Alınan Güvenlik Önlemleri</w:t>
      </w:r>
      <w:bookmarkEnd w:id="12"/>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3" w:name="_Toc68870461"/>
      <w:r>
        <w:rPr>
          <w:rFonts w:cstheme="minorHAnsi"/>
          <w:b/>
          <w:bCs/>
        </w:rPr>
        <w:t>Ayrıca Alınan İdari ve Teknik Tedbirler</w:t>
      </w:r>
      <w:bookmarkEnd w:id="13"/>
    </w:p>
    <w:p w:rsidR="001C1416" w:rsidRDefault="001C1416" w:rsidP="001C1416">
      <w:pPr>
        <w:pStyle w:val="Balk3"/>
        <w:spacing w:after="240"/>
        <w:rPr>
          <w:rFonts w:asciiTheme="minorHAnsi" w:hAnsiTheme="minorHAnsi" w:cstheme="minorHAnsi"/>
          <w:b/>
          <w:bCs/>
          <w:color w:val="auto"/>
          <w:u w:val="single"/>
        </w:rPr>
      </w:pPr>
      <w:bookmarkStart w:id="14" w:name="_Toc68870462"/>
      <w:r>
        <w:rPr>
          <w:rFonts w:asciiTheme="minorHAnsi" w:hAnsiTheme="minorHAnsi" w:cstheme="minorHAnsi"/>
          <w:b/>
          <w:bCs/>
          <w:color w:val="auto"/>
          <w:u w:val="single"/>
        </w:rPr>
        <w:t>İdari Tedbirler</w:t>
      </w:r>
      <w:bookmarkEnd w:id="14"/>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5" w:name="_Toc68870463"/>
      <w:r>
        <w:rPr>
          <w:rFonts w:asciiTheme="minorHAnsi" w:hAnsiTheme="minorHAnsi" w:cstheme="minorHAnsi"/>
          <w:b/>
          <w:bCs/>
          <w:color w:val="auto"/>
          <w:u w:val="single"/>
        </w:rPr>
        <w:t>Teknik Tedbirler</w:t>
      </w:r>
      <w:bookmarkEnd w:id="15"/>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6" w:name="_Toc68870464"/>
      <w:r>
        <w:rPr>
          <w:rFonts w:asciiTheme="minorHAnsi" w:hAnsiTheme="minorHAnsi" w:cstheme="minorHAnsi"/>
          <w:b/>
          <w:bCs/>
          <w:color w:val="auto"/>
          <w:sz w:val="24"/>
          <w:szCs w:val="24"/>
        </w:rPr>
        <w:t>İLGİLİ KİŞİLERİN HAKLARI VE BU HAKLARIN KULLANILMASI</w:t>
      </w:r>
      <w:bookmarkEnd w:id="16"/>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7" w:name="_Toc68870465"/>
      <w:r>
        <w:rPr>
          <w:rFonts w:asciiTheme="minorHAnsi" w:hAnsiTheme="minorHAnsi" w:cstheme="minorHAnsi"/>
          <w:b/>
          <w:bCs/>
          <w:color w:val="auto"/>
          <w:sz w:val="24"/>
          <w:szCs w:val="24"/>
        </w:rPr>
        <w:t>İlgili Kişilerin Hakları</w:t>
      </w:r>
      <w:bookmarkEnd w:id="17"/>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lastRenderedPageBreak/>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6"/>
      <w:r>
        <w:rPr>
          <w:rFonts w:asciiTheme="minorHAnsi" w:hAnsiTheme="minorHAnsi" w:cstheme="minorHAnsi"/>
          <w:b/>
          <w:bCs/>
          <w:color w:val="auto"/>
          <w:sz w:val="24"/>
          <w:szCs w:val="24"/>
        </w:rPr>
        <w:t>İlgili Kişinin Haklarını Kullanması</w:t>
      </w:r>
      <w:bookmarkEnd w:id="18"/>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Pr="007B5791" w:rsidRDefault="001C1416" w:rsidP="007B5791">
      <w:pPr>
        <w:pStyle w:val="Balk2"/>
        <w:numPr>
          <w:ilvl w:val="1"/>
          <w:numId w:val="11"/>
        </w:numPr>
        <w:spacing w:after="240"/>
        <w:rPr>
          <w:rFonts w:asciiTheme="minorHAnsi" w:hAnsiTheme="minorHAnsi" w:cstheme="minorHAnsi"/>
          <w:b/>
          <w:bCs/>
          <w:color w:val="auto"/>
          <w:sz w:val="24"/>
          <w:szCs w:val="24"/>
        </w:rPr>
      </w:pPr>
      <w:bookmarkStart w:id="19" w:name="_Toc68870467"/>
      <w:bookmarkStart w:id="20" w:name="_GoBack"/>
      <w:bookmarkEnd w:id="20"/>
      <w:r w:rsidRPr="007B5791">
        <w:rPr>
          <w:rFonts w:asciiTheme="minorHAnsi" w:hAnsiTheme="minorHAnsi" w:cstheme="minorHAnsi"/>
          <w:b/>
          <w:bCs/>
          <w:color w:val="auto"/>
          <w:sz w:val="24"/>
          <w:szCs w:val="24"/>
        </w:rPr>
        <w:t>Başvurulara Cevap Verilmesi</w:t>
      </w:r>
      <w:bookmarkEnd w:id="19"/>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857"/>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1416" w:rsidRDefault="001C1416" w:rsidP="001C1416">
      <w:pPr>
        <w:jc w:val="both"/>
        <w:rPr>
          <w:rFonts w:cstheme="minorHAnsi"/>
          <w:sz w:val="24"/>
          <w:szCs w:val="24"/>
        </w:rPr>
      </w:pPr>
      <w:r>
        <w:rPr>
          <w:rFonts w:cstheme="minorHAnsi"/>
          <w:i/>
          <w:iCs/>
          <w:sz w:val="24"/>
          <w:szCs w:val="24"/>
          <w:lang w:eastAsia="tr-TR"/>
        </w:rPr>
        <w:t>…………………………………………………………………………………………………………………</w:t>
      </w:r>
    </w:p>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16"/>
    <w:rsid w:val="001C1416"/>
    <w:rsid w:val="001C559E"/>
    <w:rsid w:val="007B5791"/>
    <w:rsid w:val="009C27E0"/>
    <w:rsid w:val="009F3359"/>
    <w:rsid w:val="00A66714"/>
    <w:rsid w:val="00C256C6"/>
    <w:rsid w:val="00DF18B5"/>
    <w:rsid w:val="00E01345"/>
    <w:rsid w:val="00E501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1853</Words>
  <Characters>10566</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7</cp:revision>
  <cp:lastPrinted>2022-01-28T13:46:00Z</cp:lastPrinted>
  <dcterms:created xsi:type="dcterms:W3CDTF">2022-02-02T07:48:00Z</dcterms:created>
  <dcterms:modified xsi:type="dcterms:W3CDTF">2022-02-05T16:33:00Z</dcterms:modified>
</cp:coreProperties>
</file>